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818" w:rsidRPr="002A66E7" w:rsidRDefault="00FA4818" w:rsidP="00FA4818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A66E7">
        <w:rPr>
          <w:rFonts w:ascii="Calibri" w:hAnsi="Calibri"/>
          <w:sz w:val="24"/>
          <w:szCs w:val="24"/>
        </w:rPr>
        <w:t>Yazar Adı: Ayşe Betül Oktay</w:t>
      </w:r>
    </w:p>
    <w:p w:rsidR="00FA4818" w:rsidRPr="002A66E7" w:rsidRDefault="00FA4818" w:rsidP="00FA4818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A66E7">
        <w:rPr>
          <w:rFonts w:ascii="Calibri" w:hAnsi="Calibri"/>
          <w:sz w:val="24"/>
          <w:szCs w:val="24"/>
        </w:rPr>
        <w:t xml:space="preserve">Eser Adı: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Simultaneous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Localization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Of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Lumbar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Vertebrae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And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Intervertebral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Discs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With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Svm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Based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Mrf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</w:p>
    <w:p w:rsidR="00FA4818" w:rsidRPr="002A66E7" w:rsidRDefault="00FA4818" w:rsidP="00FA4818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proofErr w:type="gram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Yayınlayan  kurum</w:t>
      </w:r>
      <w:proofErr w:type="gram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: Springer - Machine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Vision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And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Applications</w:t>
      </w:r>
    </w:p>
    <w:p w:rsidR="00FA4818" w:rsidRPr="002A66E7" w:rsidRDefault="00FA4818" w:rsidP="00FA4818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Yayınlayan kurum: IEEE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transactions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on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Biomedical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Engineering</w:t>
      </w:r>
      <w:proofErr w:type="spellEnd"/>
    </w:p>
    <w:p w:rsidR="00FA4818" w:rsidRPr="002A66E7" w:rsidRDefault="00FA4818" w:rsidP="00FA4818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Tarihi: 2013</w:t>
      </w:r>
    </w:p>
    <w:p w:rsidR="00FA4818" w:rsidRPr="002A66E7" w:rsidRDefault="00FA4818" w:rsidP="00FA4818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Telif hakkı: yayıncıda</w:t>
      </w:r>
    </w:p>
    <w:p w:rsidR="00FA4818" w:rsidRPr="002A66E7" w:rsidRDefault="00FA4818" w:rsidP="00FA4818">
      <w:pPr>
        <w:pStyle w:val="ListeParagraf"/>
        <w:numPr>
          <w:ilvl w:val="0"/>
          <w:numId w:val="1"/>
        </w:numPr>
        <w:spacing w:after="0" w:line="240" w:lineRule="auto"/>
        <w:rPr>
          <w:rFonts w:ascii="Calibri" w:eastAsia="Times New Roman" w:hAnsi="Calibri" w:cs="Tahoma"/>
          <w:color w:val="000000"/>
          <w:sz w:val="24"/>
          <w:szCs w:val="24"/>
          <w:lang w:eastAsia="tr-TR"/>
        </w:rPr>
      </w:pPr>
      <w:r w:rsidRPr="002A66E7">
        <w:rPr>
          <w:rFonts w:ascii="Calibri" w:eastAsia="Times New Roman" w:hAnsi="Calibri" w:cs="Tahoma"/>
          <w:color w:val="000000"/>
          <w:sz w:val="24"/>
          <w:szCs w:val="24"/>
          <w:lang w:eastAsia="tr-TR"/>
        </w:rPr>
        <w:t>Çalıştığınız Fakülte ve Anabilim Dalı: MMF – Bilgisayar Mühendisliği</w:t>
      </w:r>
    </w:p>
    <w:p w:rsidR="00FA4818" w:rsidRPr="002A66E7" w:rsidRDefault="00FA4818" w:rsidP="00FA481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FA4818" w:rsidRPr="002A66E7" w:rsidRDefault="00FA4818" w:rsidP="00FA481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FA4818" w:rsidRPr="002A66E7" w:rsidRDefault="00FA4818" w:rsidP="00FA4818">
      <w:pPr>
        <w:rPr>
          <w:rFonts w:ascii="Calibri" w:hAnsi="Calibri"/>
          <w:sz w:val="24"/>
          <w:szCs w:val="24"/>
        </w:rPr>
      </w:pPr>
      <w:r w:rsidRPr="002A66E7">
        <w:rPr>
          <w:rFonts w:ascii="Calibri" w:hAnsi="Calibri"/>
          <w:sz w:val="24"/>
          <w:szCs w:val="24"/>
        </w:rPr>
        <w:t>Özet:</w:t>
      </w:r>
    </w:p>
    <w:p w:rsidR="00FA4818" w:rsidRPr="005D3559" w:rsidRDefault="00FA4818" w:rsidP="00FA481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proofErr w:type="spellStart"/>
      <w:r w:rsidRPr="005D3559">
        <w:rPr>
          <w:rFonts w:ascii="Calibri" w:hAnsi="Calibri" w:cs="Times-Bold"/>
          <w:bCs/>
          <w:sz w:val="24"/>
          <w:szCs w:val="24"/>
        </w:rPr>
        <w:t>This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paper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presents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amethod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for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localizing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labeling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lumbar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vertebrae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intervertebral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discs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in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mid-sagittal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MR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image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slices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.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approach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is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based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on a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Markov-chain-like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graphical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model of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ordered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discs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vertebrae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in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lumbar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spine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.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graphicalmodel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is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formulated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by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combining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local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image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features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semiglobal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geometrical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information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.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local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image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features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are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extracted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from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image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by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employing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pyramidal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histogram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of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oriented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gradients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(PHOG)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a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novel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descriptor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that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we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call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image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projection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descriptor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(IPD).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These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features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are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trained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with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support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vector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machines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(SVM)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each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pixel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in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target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image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is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locally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assigned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a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score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.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These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local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scores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are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combined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with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semiglobal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geometrical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information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like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distance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ratio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angle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between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neighboring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structures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under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Markov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random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field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(MRF)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framework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. An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exact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localization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of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discs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vertebrae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is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inferred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from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MRF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by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finding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a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maximum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r w:rsidRPr="005D3559">
        <w:rPr>
          <w:rFonts w:ascii="Calibri" w:hAnsi="Calibri" w:cs="Times-BoldItalic"/>
          <w:bCs/>
          <w:i/>
          <w:iCs/>
          <w:sz w:val="24"/>
          <w:szCs w:val="24"/>
        </w:rPr>
        <w:t xml:space="preserve">a </w:t>
      </w:r>
      <w:proofErr w:type="spellStart"/>
      <w:r w:rsidRPr="005D3559">
        <w:rPr>
          <w:rFonts w:ascii="Calibri" w:hAnsi="Calibri" w:cs="Times-BoldItalic"/>
          <w:bCs/>
          <w:i/>
          <w:iCs/>
          <w:sz w:val="24"/>
          <w:szCs w:val="24"/>
        </w:rPr>
        <w:t>posteriori</w:t>
      </w:r>
      <w:proofErr w:type="spellEnd"/>
      <w:r w:rsidRPr="005D3559">
        <w:rPr>
          <w:rFonts w:ascii="Calibri" w:hAnsi="Calibri" w:cs="Times-BoldItalic"/>
          <w:bCs/>
          <w:i/>
          <w:i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solution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efficiently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using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dynamic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programming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. As a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result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of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novel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features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introduced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,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our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system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can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scaleinvariantly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localize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discs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vertebra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at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same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time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even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in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existence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of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missing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structures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.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proposed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system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is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tested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validated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on a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clinical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lumbar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spine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MR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image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dataset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containing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80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subjects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of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which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64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have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disc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-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vertebra-related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diseases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abnormalities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.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experiments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show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that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our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system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is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successful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even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in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abnormal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cases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and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our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results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are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comparable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to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state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of </w:t>
      </w:r>
      <w:proofErr w:type="spellStart"/>
      <w:r w:rsidRPr="005D3559">
        <w:rPr>
          <w:rFonts w:ascii="Calibri" w:hAnsi="Calibri" w:cs="Times-Bold"/>
          <w:bCs/>
          <w:sz w:val="24"/>
          <w:szCs w:val="24"/>
        </w:rPr>
        <w:t>the</w:t>
      </w:r>
      <w:proofErr w:type="spellEnd"/>
      <w:r w:rsidRPr="005D3559">
        <w:rPr>
          <w:rFonts w:ascii="Calibri" w:hAnsi="Calibri" w:cs="Times-Bold"/>
          <w:bCs/>
          <w:sz w:val="24"/>
          <w:szCs w:val="24"/>
        </w:rPr>
        <w:t xml:space="preserve"> art.</w:t>
      </w:r>
    </w:p>
    <w:p w:rsidR="003D7247" w:rsidRDefault="003D7247">
      <w:bookmarkStart w:id="0" w:name="_GoBack"/>
      <w:bookmarkEnd w:id="0"/>
    </w:p>
    <w:sectPr w:rsidR="003D7247" w:rsidSect="00655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E7010"/>
    <w:multiLevelType w:val="hybridMultilevel"/>
    <w:tmpl w:val="03D07C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818"/>
    <w:rsid w:val="00185A61"/>
    <w:rsid w:val="003D7247"/>
    <w:rsid w:val="004F33C2"/>
    <w:rsid w:val="006B5D18"/>
    <w:rsid w:val="00FA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818"/>
    <w:rPr>
      <w:rFonts w:eastAsiaTheme="minorHAns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A4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818"/>
    <w:rPr>
      <w:rFonts w:eastAsiaTheme="minorHAns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A4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Memduh</dc:creator>
  <cp:lastModifiedBy>Memduh</cp:lastModifiedBy>
  <cp:revision>1</cp:revision>
  <dcterms:created xsi:type="dcterms:W3CDTF">2014-07-31T06:36:00Z</dcterms:created>
  <dcterms:modified xsi:type="dcterms:W3CDTF">2014-07-31T06:36:00Z</dcterms:modified>
</cp:coreProperties>
</file>